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4A8" w14:textId="55F7111A" w:rsidR="00107881" w:rsidRDefault="00B26FE0" w:rsidP="00F012EC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52A71FF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341E0426" w:rsidR="00B26FE0" w:rsidRPr="00B26FE0" w:rsidRDefault="009257FF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2pt;width:3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" fillcolor="white [3201]" strokeweight=".5pt">
                <v:textbox>
                  <w:txbxContent>
                    <w:p w14:paraId="406CEFA3" w14:textId="341E0426" w:rsidR="00B26FE0" w:rsidRPr="00B26FE0" w:rsidRDefault="009257FF" w:rsidP="00B26FE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val="en-US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ED16C" w14:textId="7BAF5301" w:rsidR="00A43CD5" w:rsidRDefault="00A43CD5" w:rsidP="00037D2E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44"/>
          <w:szCs w:val="24"/>
        </w:rPr>
      </w:pPr>
    </w:p>
    <w:p w14:paraId="3A5F376B" w14:textId="571C9CF9" w:rsidR="00A43CD5" w:rsidRPr="00A43CD5" w:rsidRDefault="00A43CD5" w:rsidP="00A43C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44"/>
          <w:szCs w:val="24"/>
        </w:rPr>
      </w:pPr>
      <w:r w:rsidRPr="00A43CD5">
        <w:rPr>
          <w:rFonts w:ascii="Arial" w:eastAsia="Times New Roman" w:hAnsi="Arial" w:cs="Times New Roman"/>
          <w:sz w:val="44"/>
          <w:szCs w:val="24"/>
        </w:rPr>
        <w:t>BAHT LEVEL II – THE WRIST</w:t>
      </w:r>
    </w:p>
    <w:p w14:paraId="71DDD278" w14:textId="77777777" w:rsidR="00A43CD5" w:rsidRPr="00A43CD5" w:rsidRDefault="00A43CD5" w:rsidP="00A4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9E67C" w14:textId="17B05B0F" w:rsidR="009257FF" w:rsidRDefault="009257FF" w:rsidP="009257FF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14:paraId="63A21854" w14:textId="77777777" w:rsidR="00E339D2" w:rsidRDefault="00E339D2" w:rsidP="009257FF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14:paraId="0972C6B9" w14:textId="51DE8CB5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32"/>
          <w:u w:val="single"/>
        </w:rPr>
      </w:pPr>
      <w:r w:rsidRPr="009257FF">
        <w:rPr>
          <w:rFonts w:ascii="Arial" w:eastAsia="Times New Roman" w:hAnsi="Arial" w:cs="Arial"/>
          <w:b/>
          <w:sz w:val="24"/>
          <w:szCs w:val="32"/>
          <w:u w:val="single"/>
        </w:rPr>
        <w:t>Day One</w:t>
      </w:r>
    </w:p>
    <w:p w14:paraId="61C8E0FB" w14:textId="726BE63B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06C589A" w14:textId="1E769F20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0845</w:t>
      </w:r>
      <w:r>
        <w:rPr>
          <w:rFonts w:ascii="Arial" w:eastAsia="Times New Roman" w:hAnsi="Arial" w:cs="Arial"/>
          <w:sz w:val="24"/>
          <w:szCs w:val="32"/>
        </w:rPr>
        <w:tab/>
        <w:t>Registration</w:t>
      </w:r>
    </w:p>
    <w:p w14:paraId="47C34925" w14:textId="29D9E4F6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7318703" w14:textId="2A9C249B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0855</w:t>
      </w:r>
      <w:r>
        <w:rPr>
          <w:rFonts w:ascii="Arial" w:eastAsia="Times New Roman" w:hAnsi="Arial" w:cs="Arial"/>
          <w:sz w:val="24"/>
          <w:szCs w:val="32"/>
        </w:rPr>
        <w:tab/>
        <w:t>Introduction to the course</w:t>
      </w:r>
    </w:p>
    <w:p w14:paraId="43352620" w14:textId="69046EF7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A21F5A9" w14:textId="0774B421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0900</w:t>
      </w:r>
      <w:r>
        <w:rPr>
          <w:rFonts w:ascii="Arial" w:eastAsia="Times New Roman" w:hAnsi="Arial" w:cs="Arial"/>
          <w:sz w:val="24"/>
          <w:szCs w:val="32"/>
        </w:rPr>
        <w:tab/>
        <w:t>Anatomy overview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409B9E32" w14:textId="2D10BE74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673D42" w14:textId="7CF9DDAE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1000</w:t>
      </w:r>
      <w:r>
        <w:rPr>
          <w:rFonts w:ascii="Arial" w:eastAsia="Times New Roman" w:hAnsi="Arial" w:cs="Arial"/>
          <w:sz w:val="24"/>
          <w:szCs w:val="32"/>
        </w:rPr>
        <w:tab/>
        <w:t>Coffee</w:t>
      </w:r>
    </w:p>
    <w:p w14:paraId="18BA506D" w14:textId="3EAC34F2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F780F76" w14:textId="232F0485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1015</w:t>
      </w:r>
      <w:r>
        <w:rPr>
          <w:rFonts w:ascii="Arial" w:eastAsia="Times New Roman" w:hAnsi="Arial" w:cs="Arial"/>
          <w:sz w:val="24"/>
          <w:szCs w:val="32"/>
        </w:rPr>
        <w:tab/>
        <w:t>Surface anatomy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677906A7" w14:textId="290119D3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A486F5F" w14:textId="7BBD7934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1115</w:t>
      </w:r>
      <w:r>
        <w:rPr>
          <w:rFonts w:ascii="Arial" w:eastAsia="Times New Roman" w:hAnsi="Arial" w:cs="Arial"/>
          <w:sz w:val="24"/>
          <w:szCs w:val="32"/>
        </w:rPr>
        <w:tab/>
      </w:r>
      <w:bookmarkStart w:id="0" w:name="_Hlk492828943"/>
      <w:r>
        <w:rPr>
          <w:rFonts w:ascii="Arial" w:eastAsia="Times New Roman" w:hAnsi="Arial" w:cs="Arial"/>
          <w:sz w:val="24"/>
          <w:szCs w:val="32"/>
        </w:rPr>
        <w:t>Workshop – goniometry (half group)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     NG/EJ</w:t>
      </w:r>
    </w:p>
    <w:p w14:paraId="0EBB3268" w14:textId="5DCD3470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Lecture – Imaging (half group)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bookmarkEnd w:id="0"/>
    <w:p w14:paraId="1C6CA112" w14:textId="0E6BDFF2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F17FBA1" w14:textId="2DB37ADF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1200</w:t>
      </w:r>
      <w:r>
        <w:rPr>
          <w:rFonts w:ascii="Arial" w:eastAsia="Times New Roman" w:hAnsi="Arial" w:cs="Arial"/>
          <w:sz w:val="24"/>
          <w:szCs w:val="32"/>
        </w:rPr>
        <w:tab/>
        <w:t>Workshop – goniometry (half group)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     NG/EJ</w:t>
      </w:r>
    </w:p>
    <w:p w14:paraId="761D2042" w14:textId="24618987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Lecture – Imaging (half group)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5B7B076D" w14:textId="566B7CD6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4A0F721" w14:textId="452E5591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1245</w:t>
      </w:r>
      <w:r>
        <w:rPr>
          <w:rFonts w:ascii="Arial" w:eastAsia="Times New Roman" w:hAnsi="Arial" w:cs="Arial"/>
          <w:sz w:val="24"/>
          <w:szCs w:val="32"/>
        </w:rPr>
        <w:tab/>
        <w:t>Lunch</w:t>
      </w:r>
      <w:r>
        <w:rPr>
          <w:rFonts w:ascii="Arial" w:eastAsia="Times New Roman" w:hAnsi="Arial" w:cs="Arial"/>
          <w:sz w:val="24"/>
          <w:szCs w:val="32"/>
        </w:rPr>
        <w:tab/>
      </w:r>
    </w:p>
    <w:p w14:paraId="1D958600" w14:textId="0C427E2D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DEF4575" w14:textId="4CE5B58B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1345</w:t>
      </w:r>
      <w:r>
        <w:rPr>
          <w:rFonts w:ascii="Arial" w:eastAsia="Times New Roman" w:hAnsi="Arial" w:cs="Arial"/>
          <w:sz w:val="24"/>
          <w:szCs w:val="32"/>
        </w:rPr>
        <w:tab/>
        <w:t>Wrist in Function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NG</w:t>
      </w:r>
    </w:p>
    <w:p w14:paraId="61082D61" w14:textId="11C1D6E8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45E2EA3" w14:textId="23726380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1430</w:t>
      </w:r>
      <w:r>
        <w:rPr>
          <w:rFonts w:ascii="Arial" w:eastAsia="Times New Roman" w:hAnsi="Arial" w:cs="Arial"/>
          <w:sz w:val="24"/>
          <w:szCs w:val="32"/>
        </w:rPr>
        <w:tab/>
        <w:t>TFCC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0F6E6B53" w14:textId="1A1818CF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97C85E2" w14:textId="6233CA6D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1530</w:t>
      </w:r>
      <w:r>
        <w:rPr>
          <w:rFonts w:ascii="Arial" w:eastAsia="Times New Roman" w:hAnsi="Arial" w:cs="Arial"/>
          <w:sz w:val="24"/>
          <w:szCs w:val="32"/>
        </w:rPr>
        <w:tab/>
        <w:t>Tea</w:t>
      </w:r>
    </w:p>
    <w:p w14:paraId="77E9A357" w14:textId="592C4873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2E449C2" w14:textId="765FDC58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1550</w:t>
      </w:r>
      <w:r>
        <w:rPr>
          <w:rFonts w:ascii="Arial" w:eastAsia="Times New Roman" w:hAnsi="Arial" w:cs="Arial"/>
          <w:sz w:val="24"/>
          <w:szCs w:val="32"/>
        </w:rPr>
        <w:tab/>
      </w:r>
      <w:bookmarkStart w:id="1" w:name="_Hlk492829303"/>
      <w:r>
        <w:rPr>
          <w:rFonts w:ascii="Arial" w:eastAsia="Times New Roman" w:hAnsi="Arial" w:cs="Arial"/>
          <w:sz w:val="24"/>
          <w:szCs w:val="32"/>
        </w:rPr>
        <w:t>Workshop - Rehabilitation (half group) 90 mins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550B86BB" w14:textId="363CA96C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03C66E1" w14:textId="56951AAC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Workshop – mobilisations &amp; taping (quarter group) 45 mins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1A39573C" w14:textId="24D44C0D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F764B7C" w14:textId="52E92918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Workshop – Splinting the wrist – problem solving (quarter </w:t>
      </w:r>
      <w:proofErr w:type="spellStart"/>
      <w:r>
        <w:rPr>
          <w:rFonts w:ascii="Arial" w:eastAsia="Times New Roman" w:hAnsi="Arial" w:cs="Arial"/>
          <w:sz w:val="24"/>
          <w:szCs w:val="32"/>
        </w:rPr>
        <w:t>gp</w:t>
      </w:r>
      <w:proofErr w:type="spellEnd"/>
      <w:r>
        <w:rPr>
          <w:rFonts w:ascii="Arial" w:eastAsia="Times New Roman" w:hAnsi="Arial" w:cs="Arial"/>
          <w:sz w:val="24"/>
          <w:szCs w:val="32"/>
        </w:rPr>
        <w:t>) 45</w:t>
      </w:r>
      <w:r>
        <w:rPr>
          <w:rFonts w:ascii="Arial" w:eastAsia="Times New Roman" w:hAnsi="Arial" w:cs="Arial"/>
          <w:sz w:val="24"/>
          <w:szCs w:val="32"/>
        </w:rPr>
        <w:tab/>
        <w:t>NG</w:t>
      </w:r>
    </w:p>
    <w:bookmarkEnd w:id="1"/>
    <w:p w14:paraId="6350E233" w14:textId="77777777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D08220B" w14:textId="758C8ED4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1650</w:t>
      </w:r>
      <w:r>
        <w:rPr>
          <w:rFonts w:ascii="Arial" w:eastAsia="Times New Roman" w:hAnsi="Arial" w:cs="Arial"/>
          <w:sz w:val="24"/>
          <w:szCs w:val="32"/>
        </w:rPr>
        <w:tab/>
        <w:t>Close</w:t>
      </w:r>
    </w:p>
    <w:p w14:paraId="2C50536D" w14:textId="209D528B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E745F15" w14:textId="6170987F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E8AEECC" w14:textId="77777777" w:rsidR="000D1D4D" w:rsidRDefault="000D1D4D" w:rsidP="009257F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32"/>
          <w:u w:val="single"/>
        </w:rPr>
      </w:pPr>
    </w:p>
    <w:p w14:paraId="42F7D8BB" w14:textId="77777777" w:rsidR="000D1D4D" w:rsidRDefault="000D1D4D" w:rsidP="009257F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32"/>
          <w:u w:val="single"/>
        </w:rPr>
      </w:pPr>
    </w:p>
    <w:p w14:paraId="3797213F" w14:textId="024CDA54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32"/>
        </w:rPr>
      </w:pPr>
      <w:r w:rsidRPr="009257FF">
        <w:rPr>
          <w:rFonts w:ascii="Arial" w:eastAsia="Times New Roman" w:hAnsi="Arial" w:cs="Arial"/>
          <w:b/>
          <w:sz w:val="24"/>
          <w:szCs w:val="32"/>
          <w:u w:val="single"/>
        </w:rPr>
        <w:lastRenderedPageBreak/>
        <w:t>Day two</w:t>
      </w:r>
    </w:p>
    <w:p w14:paraId="2E6EF372" w14:textId="596086EE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7253E10" w14:textId="3DBB3F2E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0830</w:t>
      </w:r>
      <w:r>
        <w:rPr>
          <w:rFonts w:ascii="Arial" w:eastAsia="Times New Roman" w:hAnsi="Arial" w:cs="Arial"/>
          <w:sz w:val="24"/>
          <w:szCs w:val="32"/>
        </w:rPr>
        <w:tab/>
        <w:t>Review and questions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All</w:t>
      </w:r>
    </w:p>
    <w:p w14:paraId="5373AE36" w14:textId="389319CC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Explanation exam and project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</w:p>
    <w:p w14:paraId="7E517BA0" w14:textId="1700A522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4E4F980" w14:textId="77777777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0900</w:t>
      </w:r>
      <w:r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>Workshop - Rehabilitation (half group) 90 mins</w:t>
      </w: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  <w:t>SM</w:t>
      </w:r>
    </w:p>
    <w:p w14:paraId="6F4476D1" w14:textId="77777777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08F2F88" w14:textId="77777777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  <w:t>Workshop – mobilisations &amp; taping (quarter group) 45 mins</w:t>
      </w: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  <w:t>EJ</w:t>
      </w:r>
    </w:p>
    <w:p w14:paraId="001F34C6" w14:textId="77777777" w:rsidR="009257FF" w:rsidRP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ECBD482" w14:textId="31A9DC84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9257FF">
        <w:rPr>
          <w:rFonts w:ascii="Arial" w:eastAsia="Times New Roman" w:hAnsi="Arial" w:cs="Arial"/>
          <w:sz w:val="24"/>
          <w:szCs w:val="32"/>
        </w:rPr>
        <w:tab/>
      </w:r>
      <w:r w:rsidRPr="009257FF">
        <w:rPr>
          <w:rFonts w:ascii="Arial" w:eastAsia="Times New Roman" w:hAnsi="Arial" w:cs="Arial"/>
          <w:sz w:val="24"/>
          <w:szCs w:val="32"/>
        </w:rPr>
        <w:tab/>
        <w:t xml:space="preserve">Workshop – Splinting the wrist – problem solving (quarter </w:t>
      </w:r>
      <w:proofErr w:type="spellStart"/>
      <w:r w:rsidRPr="009257FF">
        <w:rPr>
          <w:rFonts w:ascii="Arial" w:eastAsia="Times New Roman" w:hAnsi="Arial" w:cs="Arial"/>
          <w:sz w:val="24"/>
          <w:szCs w:val="32"/>
        </w:rPr>
        <w:t>gp</w:t>
      </w:r>
      <w:proofErr w:type="spellEnd"/>
      <w:r w:rsidRPr="009257FF">
        <w:rPr>
          <w:rFonts w:ascii="Arial" w:eastAsia="Times New Roman" w:hAnsi="Arial" w:cs="Arial"/>
          <w:sz w:val="24"/>
          <w:szCs w:val="32"/>
        </w:rPr>
        <w:t>) 45</w:t>
      </w:r>
      <w:r w:rsidRPr="009257FF">
        <w:rPr>
          <w:rFonts w:ascii="Arial" w:eastAsia="Times New Roman" w:hAnsi="Arial" w:cs="Arial"/>
          <w:sz w:val="24"/>
          <w:szCs w:val="32"/>
        </w:rPr>
        <w:tab/>
        <w:t>NG</w:t>
      </w:r>
    </w:p>
    <w:p w14:paraId="5C7D8446" w14:textId="564866D7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29E3826" w14:textId="26C5F80F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1030</w:t>
      </w:r>
      <w:r>
        <w:rPr>
          <w:rFonts w:ascii="Arial" w:eastAsia="Times New Roman" w:hAnsi="Arial" w:cs="Arial"/>
          <w:sz w:val="24"/>
          <w:szCs w:val="32"/>
        </w:rPr>
        <w:tab/>
        <w:t>Coffee</w:t>
      </w:r>
    </w:p>
    <w:p w14:paraId="13CA290D" w14:textId="4D9583C8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BED6200" w14:textId="3011897D" w:rsidR="009257FF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1045</w:t>
      </w:r>
      <w:r>
        <w:rPr>
          <w:rFonts w:ascii="Arial" w:eastAsia="Times New Roman" w:hAnsi="Arial" w:cs="Arial"/>
          <w:sz w:val="24"/>
          <w:szCs w:val="32"/>
        </w:rPr>
        <w:tab/>
      </w:r>
      <w:r w:rsidR="00107ACC">
        <w:rPr>
          <w:rFonts w:ascii="Arial" w:eastAsia="Times New Roman" w:hAnsi="Arial" w:cs="Arial"/>
          <w:sz w:val="24"/>
          <w:szCs w:val="32"/>
        </w:rPr>
        <w:t>Carpal kinematics and instabilities</w:t>
      </w:r>
      <w:r w:rsidR="00107ACC">
        <w:rPr>
          <w:rFonts w:ascii="Arial" w:eastAsia="Times New Roman" w:hAnsi="Arial" w:cs="Arial"/>
          <w:sz w:val="24"/>
          <w:szCs w:val="32"/>
        </w:rPr>
        <w:tab/>
      </w:r>
      <w:r w:rsidR="00107ACC">
        <w:rPr>
          <w:rFonts w:ascii="Arial" w:eastAsia="Times New Roman" w:hAnsi="Arial" w:cs="Arial"/>
          <w:sz w:val="24"/>
          <w:szCs w:val="32"/>
        </w:rPr>
        <w:tab/>
      </w:r>
      <w:r w:rsidR="00107ACC">
        <w:rPr>
          <w:rFonts w:ascii="Arial" w:eastAsia="Times New Roman" w:hAnsi="Arial" w:cs="Arial"/>
          <w:sz w:val="24"/>
          <w:szCs w:val="32"/>
        </w:rPr>
        <w:tab/>
      </w:r>
      <w:r w:rsidR="00107ACC">
        <w:rPr>
          <w:rFonts w:ascii="Arial" w:eastAsia="Times New Roman" w:hAnsi="Arial" w:cs="Arial"/>
          <w:sz w:val="24"/>
          <w:szCs w:val="32"/>
        </w:rPr>
        <w:tab/>
      </w:r>
      <w:r w:rsidR="00107ACC">
        <w:rPr>
          <w:rFonts w:ascii="Arial" w:eastAsia="Times New Roman" w:hAnsi="Arial" w:cs="Arial"/>
          <w:sz w:val="24"/>
          <w:szCs w:val="32"/>
        </w:rPr>
        <w:tab/>
        <w:t>SM</w:t>
      </w:r>
    </w:p>
    <w:p w14:paraId="2BD44891" w14:textId="09F0B972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3070AED" w14:textId="115EF4BD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1300</w:t>
      </w:r>
      <w:r>
        <w:rPr>
          <w:rFonts w:ascii="Arial" w:eastAsia="Times New Roman" w:hAnsi="Arial" w:cs="Arial"/>
          <w:sz w:val="24"/>
          <w:szCs w:val="32"/>
        </w:rPr>
        <w:tab/>
        <w:t>Lunch</w:t>
      </w:r>
    </w:p>
    <w:p w14:paraId="02DFA3EC" w14:textId="58A03D1F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655A46F" w14:textId="428ADDF1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1400</w:t>
      </w:r>
      <w:r>
        <w:rPr>
          <w:rFonts w:ascii="Arial" w:eastAsia="Times New Roman" w:hAnsi="Arial" w:cs="Arial"/>
          <w:sz w:val="24"/>
          <w:szCs w:val="32"/>
        </w:rPr>
        <w:tab/>
        <w:t>Conditions affecting the carpus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64713D3E" w14:textId="6747536E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6588FFC" w14:textId="372986E9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1500</w:t>
      </w:r>
      <w:r>
        <w:rPr>
          <w:rFonts w:ascii="Arial" w:eastAsia="Times New Roman" w:hAnsi="Arial" w:cs="Arial"/>
          <w:sz w:val="24"/>
          <w:szCs w:val="32"/>
        </w:rPr>
        <w:tab/>
        <w:t>Tea</w:t>
      </w:r>
    </w:p>
    <w:p w14:paraId="4F2977A7" w14:textId="04E027CD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66386B1" w14:textId="11CB6BF2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1515</w:t>
      </w:r>
      <w:r>
        <w:rPr>
          <w:rFonts w:ascii="Arial" w:eastAsia="Times New Roman" w:hAnsi="Arial" w:cs="Arial"/>
          <w:sz w:val="24"/>
          <w:szCs w:val="32"/>
        </w:rPr>
        <w:tab/>
        <w:t>Conditions affecting the ECU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43F8F02A" w14:textId="40225F83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1B6FFC8" w14:textId="6AEAC53D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1545</w:t>
      </w:r>
      <w:r>
        <w:rPr>
          <w:rFonts w:ascii="Arial" w:eastAsia="Times New Roman" w:hAnsi="Arial" w:cs="Arial"/>
          <w:sz w:val="24"/>
          <w:szCs w:val="32"/>
        </w:rPr>
        <w:tab/>
      </w:r>
      <w:r w:rsidR="000B6DB7">
        <w:rPr>
          <w:rFonts w:ascii="Arial" w:eastAsia="Times New Roman" w:hAnsi="Arial" w:cs="Arial"/>
          <w:sz w:val="24"/>
          <w:szCs w:val="32"/>
        </w:rPr>
        <w:t>D</w:t>
      </w:r>
      <w:r>
        <w:rPr>
          <w:rFonts w:ascii="Arial" w:eastAsia="Times New Roman" w:hAnsi="Arial" w:cs="Arial"/>
          <w:sz w:val="24"/>
          <w:szCs w:val="32"/>
        </w:rPr>
        <w:t>istal radiu</w:t>
      </w:r>
      <w:r w:rsidR="000B6DB7">
        <w:rPr>
          <w:rFonts w:ascii="Arial" w:eastAsia="Times New Roman" w:hAnsi="Arial" w:cs="Arial"/>
          <w:sz w:val="24"/>
          <w:szCs w:val="32"/>
        </w:rPr>
        <w:t>s</w:t>
      </w:r>
      <w:r>
        <w:rPr>
          <w:rFonts w:ascii="Arial" w:eastAsia="Times New Roman" w:hAnsi="Arial" w:cs="Arial"/>
          <w:sz w:val="24"/>
          <w:szCs w:val="32"/>
        </w:rPr>
        <w:t xml:space="preserve"> fractures</w:t>
      </w:r>
      <w:r w:rsidR="000B6DB7">
        <w:rPr>
          <w:rFonts w:ascii="Arial" w:eastAsia="Times New Roman" w:hAnsi="Arial" w:cs="Arial"/>
          <w:sz w:val="24"/>
          <w:szCs w:val="32"/>
        </w:rPr>
        <w:t xml:space="preserve"> and CRPS</w:t>
      </w:r>
      <w:r>
        <w:rPr>
          <w:rFonts w:ascii="Arial" w:eastAsia="Times New Roman" w:hAnsi="Arial" w:cs="Arial"/>
          <w:sz w:val="24"/>
          <w:szCs w:val="32"/>
        </w:rPr>
        <w:tab/>
      </w:r>
      <w:r w:rsidR="000B6DB7">
        <w:rPr>
          <w:rFonts w:ascii="Arial" w:eastAsia="Times New Roman" w:hAnsi="Arial" w:cs="Arial"/>
          <w:sz w:val="24"/>
          <w:szCs w:val="32"/>
        </w:rPr>
        <w:tab/>
      </w:r>
      <w:r w:rsidR="000B6DB7">
        <w:rPr>
          <w:rFonts w:ascii="Arial" w:eastAsia="Times New Roman" w:hAnsi="Arial" w:cs="Arial"/>
          <w:sz w:val="24"/>
          <w:szCs w:val="32"/>
        </w:rPr>
        <w:tab/>
      </w:r>
      <w:r w:rsidR="000B6DB7">
        <w:rPr>
          <w:rFonts w:ascii="Arial" w:eastAsia="Times New Roman" w:hAnsi="Arial" w:cs="Arial"/>
          <w:sz w:val="24"/>
          <w:szCs w:val="32"/>
        </w:rPr>
        <w:tab/>
      </w:r>
      <w:r w:rsidR="000B6DB7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NG</w:t>
      </w:r>
    </w:p>
    <w:p w14:paraId="2D0CC1B7" w14:textId="5D705648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9AAE8F7" w14:textId="39AF271F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1715</w:t>
      </w:r>
      <w:r>
        <w:rPr>
          <w:rFonts w:ascii="Arial" w:eastAsia="Times New Roman" w:hAnsi="Arial" w:cs="Arial"/>
          <w:sz w:val="24"/>
          <w:szCs w:val="32"/>
        </w:rPr>
        <w:tab/>
        <w:t>Close</w:t>
      </w:r>
    </w:p>
    <w:p w14:paraId="0F7CAE73" w14:textId="3D3D319E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FA54AF2" w14:textId="132A40F6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b/>
          <w:sz w:val="24"/>
          <w:szCs w:val="32"/>
          <w:u w:val="single"/>
        </w:rPr>
        <w:t>Day three</w:t>
      </w:r>
    </w:p>
    <w:p w14:paraId="570AE812" w14:textId="5875D80C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7F4836E" w14:textId="39D82986" w:rsidR="00107ACC" w:rsidRDefault="00107ACC" w:rsidP="00107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0900</w:t>
      </w:r>
      <w:r>
        <w:rPr>
          <w:rFonts w:ascii="Arial" w:eastAsia="Times New Roman" w:hAnsi="Arial" w:cs="Arial"/>
          <w:sz w:val="24"/>
          <w:szCs w:val="32"/>
        </w:rPr>
        <w:tab/>
        <w:t>Review and questions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All</w:t>
      </w:r>
    </w:p>
    <w:p w14:paraId="3BEE3893" w14:textId="34BDC356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EFB82EC" w14:textId="0248B686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0930</w:t>
      </w:r>
      <w:r>
        <w:rPr>
          <w:rFonts w:ascii="Arial" w:eastAsia="Times New Roman" w:hAnsi="Arial" w:cs="Arial"/>
          <w:sz w:val="24"/>
          <w:szCs w:val="32"/>
        </w:rPr>
        <w:tab/>
        <w:t xml:space="preserve">Overview of examination and assessment 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All</w:t>
      </w:r>
    </w:p>
    <w:p w14:paraId="3A8EF25F" w14:textId="18F4E921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6A04D77" w14:textId="31BFD8DC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1030</w:t>
      </w:r>
      <w:r>
        <w:rPr>
          <w:rFonts w:ascii="Arial" w:eastAsia="Times New Roman" w:hAnsi="Arial" w:cs="Arial"/>
          <w:sz w:val="24"/>
          <w:szCs w:val="32"/>
        </w:rPr>
        <w:tab/>
        <w:t>Coffee</w:t>
      </w:r>
    </w:p>
    <w:p w14:paraId="27EF403F" w14:textId="20807FF0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CB8E5DD" w14:textId="10B37269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1045</w:t>
      </w:r>
      <w:r>
        <w:rPr>
          <w:rFonts w:ascii="Arial" w:eastAsia="Times New Roman" w:hAnsi="Arial" w:cs="Arial"/>
          <w:sz w:val="24"/>
          <w:szCs w:val="32"/>
        </w:rPr>
        <w:tab/>
        <w:t>Overview of examination and assessment continued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All</w:t>
      </w:r>
    </w:p>
    <w:p w14:paraId="4F38EB4E" w14:textId="70233523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Case studies</w:t>
      </w:r>
    </w:p>
    <w:p w14:paraId="11BA6818" w14:textId="3738153F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D93D206" w14:textId="41AC0ECB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1230</w:t>
      </w:r>
      <w:r>
        <w:rPr>
          <w:rFonts w:ascii="Arial" w:eastAsia="Times New Roman" w:hAnsi="Arial" w:cs="Arial"/>
          <w:sz w:val="24"/>
          <w:szCs w:val="32"/>
        </w:rPr>
        <w:tab/>
        <w:t>Lunch</w:t>
      </w:r>
    </w:p>
    <w:p w14:paraId="00C069AD" w14:textId="70A2C2D9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F19F718" w14:textId="36E91F66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1330</w:t>
      </w:r>
      <w:r>
        <w:rPr>
          <w:rFonts w:ascii="Arial" w:eastAsia="Times New Roman" w:hAnsi="Arial" w:cs="Arial"/>
          <w:sz w:val="24"/>
          <w:szCs w:val="32"/>
        </w:rPr>
        <w:tab/>
        <w:t>Case studies continued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All</w:t>
      </w:r>
    </w:p>
    <w:p w14:paraId="2866564F" w14:textId="7909EEC3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D19956C" w14:textId="430EA8B5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1420</w:t>
      </w:r>
      <w:r>
        <w:rPr>
          <w:rFonts w:ascii="Arial" w:eastAsia="Times New Roman" w:hAnsi="Arial" w:cs="Arial"/>
          <w:sz w:val="24"/>
          <w:szCs w:val="32"/>
        </w:rPr>
        <w:tab/>
        <w:t>Comfort break/Tea</w:t>
      </w:r>
    </w:p>
    <w:p w14:paraId="458391F1" w14:textId="6382A67C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639DE61" w14:textId="78D86EF5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1450</w:t>
      </w:r>
      <w:r>
        <w:rPr>
          <w:rFonts w:ascii="Arial" w:eastAsia="Times New Roman" w:hAnsi="Arial" w:cs="Arial"/>
          <w:sz w:val="24"/>
          <w:szCs w:val="32"/>
        </w:rPr>
        <w:tab/>
        <w:t>Exam</w:t>
      </w:r>
    </w:p>
    <w:p w14:paraId="2225A5CB" w14:textId="19561445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6546566" w14:textId="3F7A7DB9" w:rsidR="00107ACC" w:rsidRP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1600</w:t>
      </w:r>
      <w:r>
        <w:rPr>
          <w:rFonts w:ascii="Arial" w:eastAsia="Times New Roman" w:hAnsi="Arial" w:cs="Arial"/>
          <w:sz w:val="24"/>
          <w:szCs w:val="32"/>
        </w:rPr>
        <w:tab/>
        <w:t>Close</w:t>
      </w:r>
    </w:p>
    <w:sectPr w:rsidR="00107ACC" w:rsidRPr="00107A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6FE" w14:textId="77777777" w:rsidR="002E3301" w:rsidRDefault="002E3301" w:rsidP="00DB0FD8">
      <w:pPr>
        <w:spacing w:after="0" w:line="240" w:lineRule="auto"/>
      </w:pPr>
      <w:r>
        <w:separator/>
      </w:r>
    </w:p>
  </w:endnote>
  <w:endnote w:type="continuationSeparator" w:id="0">
    <w:p w14:paraId="35003CCB" w14:textId="77777777" w:rsidR="002E3301" w:rsidRDefault="002E3301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D3EB" w14:textId="77777777" w:rsidR="002E3301" w:rsidRDefault="002E3301" w:rsidP="00DB0FD8">
      <w:pPr>
        <w:spacing w:after="0" w:line="240" w:lineRule="auto"/>
      </w:pPr>
      <w:r>
        <w:separator/>
      </w:r>
    </w:p>
  </w:footnote>
  <w:footnote w:type="continuationSeparator" w:id="0">
    <w:p w14:paraId="4889348B" w14:textId="77777777" w:rsidR="002E3301" w:rsidRDefault="002E3301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 w16cid:durableId="168219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F"/>
    <w:rsid w:val="000327CF"/>
    <w:rsid w:val="00037D2E"/>
    <w:rsid w:val="00037F1E"/>
    <w:rsid w:val="000A467F"/>
    <w:rsid w:val="000B6DB7"/>
    <w:rsid w:val="000D1D4D"/>
    <w:rsid w:val="00107881"/>
    <w:rsid w:val="00107ACC"/>
    <w:rsid w:val="00155F8B"/>
    <w:rsid w:val="00266B40"/>
    <w:rsid w:val="002E3301"/>
    <w:rsid w:val="00472592"/>
    <w:rsid w:val="0047371D"/>
    <w:rsid w:val="00494F1B"/>
    <w:rsid w:val="00530C65"/>
    <w:rsid w:val="00550B4C"/>
    <w:rsid w:val="006F2C67"/>
    <w:rsid w:val="00850991"/>
    <w:rsid w:val="00853A7F"/>
    <w:rsid w:val="00896F57"/>
    <w:rsid w:val="008E7013"/>
    <w:rsid w:val="009257FF"/>
    <w:rsid w:val="00966141"/>
    <w:rsid w:val="009C5FBB"/>
    <w:rsid w:val="00A43CD5"/>
    <w:rsid w:val="00A56495"/>
    <w:rsid w:val="00A57DA3"/>
    <w:rsid w:val="00B26FE0"/>
    <w:rsid w:val="00DB0FD8"/>
    <w:rsid w:val="00DE284D"/>
    <w:rsid w:val="00E2389C"/>
    <w:rsid w:val="00E339D2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  <w15:docId w15:val="{51FC1014-0C5A-4BAF-91AD-DBBFFB7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Sarah Mee</cp:lastModifiedBy>
  <cp:revision>2</cp:revision>
  <dcterms:created xsi:type="dcterms:W3CDTF">2023-10-21T12:30:00Z</dcterms:created>
  <dcterms:modified xsi:type="dcterms:W3CDTF">2023-10-21T12:30:00Z</dcterms:modified>
</cp:coreProperties>
</file>